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7E" w:rsidRDefault="00410D7E" w:rsidP="00410D7E">
      <w:pPr>
        <w:spacing w:before="100" w:beforeAutospacing="1" w:after="100" w:afterAutospacing="1" w:line="240" w:lineRule="auto"/>
        <w:rPr>
          <w:rFonts w:ascii="Times New Roman" w:eastAsia="Times New Roman" w:hAnsi="Times New Roman" w:cs="Times New Roman"/>
          <w:b/>
          <w:bCs/>
          <w:sz w:val="24"/>
          <w:szCs w:val="24"/>
        </w:rPr>
      </w:pPr>
    </w:p>
    <w:p w:rsidR="007532B2" w:rsidRPr="00EF3CFF" w:rsidRDefault="007532B2" w:rsidP="0024178E">
      <w:pPr>
        <w:spacing w:before="100" w:beforeAutospacing="1" w:after="100" w:afterAutospacing="1" w:line="240" w:lineRule="auto"/>
        <w:jc w:val="center"/>
        <w:rPr>
          <w:rFonts w:ascii="Times New Roman" w:eastAsia="Times New Roman" w:hAnsi="Times New Roman" w:cs="Times New Roman"/>
          <w:b/>
          <w:bCs/>
        </w:rPr>
      </w:pPr>
      <w:r w:rsidRPr="00EF3CFF">
        <w:rPr>
          <w:rFonts w:ascii="Times New Roman" w:eastAsia="Times New Roman" w:hAnsi="Times New Roman" w:cs="Times New Roman"/>
          <w:b/>
          <w:bCs/>
        </w:rPr>
        <w:t>HEERF Report – 0</w:t>
      </w:r>
      <w:r w:rsidR="0032369D">
        <w:rPr>
          <w:rFonts w:ascii="Times New Roman" w:eastAsia="Times New Roman" w:hAnsi="Times New Roman" w:cs="Times New Roman"/>
          <w:b/>
          <w:bCs/>
        </w:rPr>
        <w:t>7</w:t>
      </w:r>
      <w:r w:rsidRPr="00EF3CFF">
        <w:rPr>
          <w:rFonts w:ascii="Times New Roman" w:eastAsia="Times New Roman" w:hAnsi="Times New Roman" w:cs="Times New Roman"/>
          <w:b/>
          <w:bCs/>
        </w:rPr>
        <w:t>/</w:t>
      </w:r>
      <w:r w:rsidR="00012E7B">
        <w:rPr>
          <w:rFonts w:ascii="Times New Roman" w:eastAsia="Times New Roman" w:hAnsi="Times New Roman" w:cs="Times New Roman"/>
          <w:b/>
          <w:bCs/>
        </w:rPr>
        <w:t>26</w:t>
      </w:r>
      <w:r w:rsidRPr="00EF3CFF">
        <w:rPr>
          <w:rFonts w:ascii="Times New Roman" w:eastAsia="Times New Roman" w:hAnsi="Times New Roman" w:cs="Times New Roman"/>
          <w:b/>
          <w:bCs/>
        </w:rPr>
        <w:t>/2021</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b/>
          <w:bCs/>
          <w:sz w:val="20"/>
          <w:szCs w:val="20"/>
        </w:rPr>
        <w:t xml:space="preserve">Summit Salon Academy </w:t>
      </w:r>
      <w:r w:rsidRPr="00EF3CFF">
        <w:rPr>
          <w:rFonts w:ascii="Times New Roman" w:eastAsia="Times New Roman" w:hAnsi="Times New Roman" w:cs="Times New Roman"/>
          <w:sz w:val="20"/>
          <w:szCs w:val="20"/>
        </w:rPr>
        <w:t xml:space="preserve">(OPE ID: 01042400)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   </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 xml:space="preserve">The institution has received these funds and is distributing them in accordance with the CARES Act and implementing guidance.   </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The institution is making the below information available for transparency purposes and in compliance with the U.S. Department of Education’s (“Department”) Electronic Announcement of May 6, 2020.  For questions or concerns regarding this Fund Report, please contact Name, Title, at Email Address.</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1. 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2. The total amount of funds that the institution will receive or has received from the Department pursuant to the institution’s Certification and Agreement [for] Emergency Financial Aid Grants to Students is $123,069.</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3. The total amount of emergency financial aid grants distributed to students under Section 18004(a</w:t>
      </w:r>
      <w:proofErr w:type="gramStart"/>
      <w:r w:rsidRPr="00EF3CFF">
        <w:rPr>
          <w:rFonts w:ascii="Times New Roman" w:eastAsia="Times New Roman" w:hAnsi="Times New Roman" w:cs="Times New Roman"/>
          <w:sz w:val="20"/>
          <w:szCs w:val="20"/>
        </w:rPr>
        <w:t>)(</w:t>
      </w:r>
      <w:proofErr w:type="gramEnd"/>
      <w:r w:rsidRPr="00EF3CFF">
        <w:rPr>
          <w:rFonts w:ascii="Times New Roman" w:eastAsia="Times New Roman" w:hAnsi="Times New Roman" w:cs="Times New Roman"/>
          <w:sz w:val="20"/>
          <w:szCs w:val="20"/>
        </w:rPr>
        <w:t>1) of the CARES Act as of the date of this Fund Report is $</w:t>
      </w:r>
      <w:r w:rsidR="00012E7B">
        <w:rPr>
          <w:rFonts w:ascii="Times New Roman" w:eastAsia="Times New Roman" w:hAnsi="Times New Roman" w:cs="Times New Roman"/>
          <w:sz w:val="20"/>
          <w:szCs w:val="20"/>
        </w:rPr>
        <w:t>123</w:t>
      </w:r>
      <w:r w:rsidRPr="00EF3CFF">
        <w:rPr>
          <w:rFonts w:ascii="Times New Roman" w:eastAsia="Times New Roman" w:hAnsi="Times New Roman" w:cs="Times New Roman"/>
          <w:sz w:val="20"/>
          <w:szCs w:val="20"/>
        </w:rPr>
        <w:t>,</w:t>
      </w:r>
      <w:r w:rsidR="00012E7B">
        <w:rPr>
          <w:rFonts w:ascii="Times New Roman" w:eastAsia="Times New Roman" w:hAnsi="Times New Roman" w:cs="Times New Roman"/>
          <w:sz w:val="20"/>
          <w:szCs w:val="20"/>
        </w:rPr>
        <w:t>069</w:t>
      </w:r>
      <w:r w:rsidRPr="00EF3CFF">
        <w:rPr>
          <w:rFonts w:ascii="Times New Roman" w:eastAsia="Times New Roman" w:hAnsi="Times New Roman" w:cs="Times New Roman"/>
          <w:sz w:val="20"/>
          <w:szCs w:val="20"/>
        </w:rPr>
        <w:t xml:space="preserve">. </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 xml:space="preserve">4. 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r w:rsidR="00280971">
        <w:rPr>
          <w:rFonts w:ascii="Times New Roman" w:eastAsia="Times New Roman" w:hAnsi="Times New Roman" w:cs="Times New Roman"/>
          <w:sz w:val="20"/>
          <w:szCs w:val="20"/>
        </w:rPr>
        <w:t>161</w:t>
      </w:r>
      <w:bookmarkStart w:id="0" w:name="_GoBack"/>
      <w:bookmarkEnd w:id="0"/>
      <w:r w:rsidRPr="00EF3CFF">
        <w:rPr>
          <w:rFonts w:ascii="Times New Roman" w:eastAsia="Times New Roman" w:hAnsi="Times New Roman" w:cs="Times New Roman"/>
          <w:sz w:val="20"/>
          <w:szCs w:val="20"/>
        </w:rPr>
        <w:t>.</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5. The total number of students who have received an emergency financial aid grant under Section 18004(a</w:t>
      </w:r>
      <w:proofErr w:type="gramStart"/>
      <w:r w:rsidRPr="00EF3CFF">
        <w:rPr>
          <w:rFonts w:ascii="Times New Roman" w:eastAsia="Times New Roman" w:hAnsi="Times New Roman" w:cs="Times New Roman"/>
          <w:sz w:val="20"/>
          <w:szCs w:val="20"/>
        </w:rPr>
        <w:t>)(</w:t>
      </w:r>
      <w:proofErr w:type="gramEnd"/>
      <w:r w:rsidRPr="00EF3CFF">
        <w:rPr>
          <w:rFonts w:ascii="Times New Roman" w:eastAsia="Times New Roman" w:hAnsi="Times New Roman" w:cs="Times New Roman"/>
          <w:sz w:val="20"/>
          <w:szCs w:val="20"/>
        </w:rPr>
        <w:t xml:space="preserve">1) of the CARES Act as of the date of this Fund Report is </w:t>
      </w:r>
      <w:r w:rsidR="00012E7B">
        <w:rPr>
          <w:rFonts w:ascii="Times New Roman" w:eastAsia="Times New Roman" w:hAnsi="Times New Roman" w:cs="Times New Roman"/>
          <w:sz w:val="20"/>
          <w:szCs w:val="20"/>
        </w:rPr>
        <w:t>111</w:t>
      </w:r>
      <w:r w:rsidRPr="00EF3CFF">
        <w:rPr>
          <w:rFonts w:ascii="Times New Roman" w:eastAsia="Times New Roman" w:hAnsi="Times New Roman" w:cs="Times New Roman"/>
          <w:sz w:val="20"/>
          <w:szCs w:val="20"/>
        </w:rPr>
        <w:t>.</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6. The methods used by the institution to determine which students receive emergency financial aid grants and how much they would receive under Section 18004(a</w:t>
      </w:r>
      <w:proofErr w:type="gramStart"/>
      <w:r w:rsidRPr="00EF3CFF">
        <w:rPr>
          <w:rFonts w:ascii="Times New Roman" w:eastAsia="Times New Roman" w:hAnsi="Times New Roman" w:cs="Times New Roman"/>
          <w:sz w:val="20"/>
          <w:szCs w:val="20"/>
        </w:rPr>
        <w:t>)(</w:t>
      </w:r>
      <w:proofErr w:type="gramEnd"/>
      <w:r w:rsidRPr="00EF3CFF">
        <w:rPr>
          <w:rFonts w:ascii="Times New Roman" w:eastAsia="Times New Roman" w:hAnsi="Times New Roman" w:cs="Times New Roman"/>
          <w:sz w:val="20"/>
          <w:szCs w:val="20"/>
        </w:rPr>
        <w:t xml:space="preserve">1) of the CARES Act are provided at </w:t>
      </w:r>
      <w:r w:rsidRPr="00EF3CFF">
        <w:rPr>
          <w:rFonts w:ascii="Times New Roman" w:eastAsia="Times New Roman" w:hAnsi="Times New Roman" w:cs="Times New Roman"/>
          <w:b/>
          <w:bCs/>
          <w:sz w:val="20"/>
          <w:szCs w:val="20"/>
        </w:rPr>
        <w:t>Attachment A</w:t>
      </w:r>
      <w:r w:rsidRPr="00EF3CFF">
        <w:rPr>
          <w:rFonts w:ascii="Times New Roman" w:eastAsia="Times New Roman" w:hAnsi="Times New Roman" w:cs="Times New Roman"/>
          <w:sz w:val="20"/>
          <w:szCs w:val="20"/>
        </w:rPr>
        <w:t>. (Insert the Institution’s Policy on disbursing funds)</w:t>
      </w:r>
    </w:p>
    <w:p w:rsidR="00410D7E" w:rsidRPr="00EF3CFF" w:rsidRDefault="00410D7E"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 xml:space="preserve">7. Any instructions, directions, or guidance provided by the institution to students concerning the emergency financial aid grants are provided at </w:t>
      </w:r>
      <w:r w:rsidRPr="00EF3CFF">
        <w:rPr>
          <w:rFonts w:ascii="Times New Roman" w:eastAsia="Times New Roman" w:hAnsi="Times New Roman" w:cs="Times New Roman"/>
          <w:b/>
          <w:bCs/>
          <w:sz w:val="20"/>
          <w:szCs w:val="20"/>
        </w:rPr>
        <w:t>Attachment B</w:t>
      </w:r>
      <w:r w:rsidRPr="00EF3CFF">
        <w:rPr>
          <w:rFonts w:ascii="Times New Roman" w:eastAsia="Times New Roman" w:hAnsi="Times New Roman" w:cs="Times New Roman"/>
          <w:sz w:val="20"/>
          <w:szCs w:val="20"/>
        </w:rPr>
        <w:t xml:space="preserve">. (Insert any guidance the institution provided to the student’s regarding the receipt of the HEERF grant). </w:t>
      </w:r>
    </w:p>
    <w:p w:rsidR="00EF3CFF" w:rsidRPr="00EF3CFF" w:rsidRDefault="00EF3CFF"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ab/>
        <w:t>*********************************************************************</w:t>
      </w:r>
    </w:p>
    <w:p w:rsidR="00EF3CFF" w:rsidRPr="00C8366F" w:rsidRDefault="00EF3CFF" w:rsidP="00EF3CFF">
      <w:pPr>
        <w:spacing w:before="100" w:beforeAutospacing="1" w:after="100" w:afterAutospacing="1" w:line="240" w:lineRule="auto"/>
        <w:jc w:val="both"/>
        <w:rPr>
          <w:rFonts w:ascii="Times New Roman" w:eastAsia="Times New Roman" w:hAnsi="Times New Roman" w:cs="Times New Roman"/>
          <w:sz w:val="20"/>
          <w:szCs w:val="20"/>
        </w:rPr>
      </w:pPr>
      <w:r w:rsidRPr="00EF3CFF">
        <w:rPr>
          <w:rFonts w:ascii="Times New Roman" w:eastAsia="Times New Roman" w:hAnsi="Times New Roman" w:cs="Times New Roman"/>
          <w:sz w:val="20"/>
          <w:szCs w:val="20"/>
        </w:rPr>
        <w:t xml:space="preserve">To date, </w:t>
      </w:r>
      <w:r w:rsidR="0032369D">
        <w:rPr>
          <w:rFonts w:ascii="Times New Roman" w:eastAsia="Times New Roman" w:hAnsi="Times New Roman" w:cs="Times New Roman"/>
          <w:sz w:val="20"/>
          <w:szCs w:val="20"/>
        </w:rPr>
        <w:t>July</w:t>
      </w:r>
      <w:r w:rsidR="006366E6">
        <w:rPr>
          <w:rFonts w:ascii="Times New Roman" w:eastAsia="Times New Roman" w:hAnsi="Times New Roman" w:cs="Times New Roman"/>
          <w:sz w:val="20"/>
          <w:szCs w:val="20"/>
        </w:rPr>
        <w:t xml:space="preserve"> </w:t>
      </w:r>
      <w:r w:rsidR="00012E7B">
        <w:rPr>
          <w:rFonts w:ascii="Times New Roman" w:eastAsia="Times New Roman" w:hAnsi="Times New Roman" w:cs="Times New Roman"/>
          <w:sz w:val="20"/>
          <w:szCs w:val="20"/>
        </w:rPr>
        <w:t>26</w:t>
      </w:r>
      <w:r>
        <w:rPr>
          <w:rFonts w:ascii="Times New Roman" w:eastAsia="Times New Roman" w:hAnsi="Times New Roman" w:cs="Times New Roman"/>
          <w:sz w:val="20"/>
          <w:szCs w:val="20"/>
        </w:rPr>
        <w:t>, 2021</w:t>
      </w:r>
      <w:r w:rsidRPr="00C8366F">
        <w:rPr>
          <w:rFonts w:ascii="Times New Roman" w:eastAsia="Times New Roman" w:hAnsi="Times New Roman" w:cs="Times New Roman"/>
          <w:sz w:val="20"/>
          <w:szCs w:val="20"/>
        </w:rPr>
        <w:t xml:space="preserve">, we </w:t>
      </w:r>
      <w:r w:rsidRPr="00EF3CFF">
        <w:rPr>
          <w:rFonts w:ascii="Times New Roman" w:eastAsia="Times New Roman" w:hAnsi="Times New Roman" w:cs="Times New Roman"/>
          <w:sz w:val="20"/>
          <w:szCs w:val="20"/>
        </w:rPr>
        <w:t>have distributed $</w:t>
      </w:r>
      <w:r w:rsidR="00012E7B">
        <w:rPr>
          <w:rFonts w:ascii="Times New Roman" w:eastAsia="Times New Roman" w:hAnsi="Times New Roman" w:cs="Times New Roman"/>
          <w:sz w:val="20"/>
          <w:szCs w:val="20"/>
        </w:rPr>
        <w:t>123</w:t>
      </w:r>
      <w:r w:rsidRPr="00EF3CFF">
        <w:rPr>
          <w:rFonts w:ascii="Times New Roman" w:eastAsia="Times New Roman" w:hAnsi="Times New Roman" w:cs="Times New Roman"/>
          <w:sz w:val="20"/>
          <w:szCs w:val="20"/>
        </w:rPr>
        <w:t>,</w:t>
      </w:r>
      <w:r w:rsidR="00012E7B">
        <w:rPr>
          <w:rFonts w:ascii="Times New Roman" w:eastAsia="Times New Roman" w:hAnsi="Times New Roman" w:cs="Times New Roman"/>
          <w:sz w:val="20"/>
          <w:szCs w:val="20"/>
        </w:rPr>
        <w:t>069</w:t>
      </w:r>
      <w:r w:rsidRPr="00EF3CFF">
        <w:rPr>
          <w:rFonts w:ascii="Times New Roman" w:eastAsia="Times New Roman" w:hAnsi="Times New Roman" w:cs="Times New Roman"/>
          <w:sz w:val="20"/>
          <w:szCs w:val="20"/>
        </w:rPr>
        <w:t xml:space="preserve"> of the $123,069 in available student grants</w:t>
      </w:r>
      <w:r w:rsidRPr="00C8366F">
        <w:rPr>
          <w:rFonts w:ascii="Times New Roman" w:eastAsia="Times New Roman" w:hAnsi="Times New Roman" w:cs="Times New Roman"/>
          <w:sz w:val="20"/>
          <w:szCs w:val="20"/>
        </w:rPr>
        <w:t>.</w:t>
      </w:r>
      <w:r w:rsidRPr="00EF3CFF">
        <w:rPr>
          <w:rFonts w:ascii="Times New Roman" w:eastAsia="Times New Roman" w:hAnsi="Times New Roman" w:cs="Times New Roman"/>
          <w:sz w:val="20"/>
          <w:szCs w:val="20"/>
        </w:rPr>
        <w:t xml:space="preserve">  That leaves a balance of $</w:t>
      </w:r>
      <w:r w:rsidR="00012E7B">
        <w:rPr>
          <w:rFonts w:ascii="Times New Roman" w:eastAsia="Times New Roman" w:hAnsi="Times New Roman" w:cs="Times New Roman"/>
          <w:sz w:val="20"/>
          <w:szCs w:val="20"/>
        </w:rPr>
        <w:t>0</w:t>
      </w:r>
      <w:r w:rsidRPr="00EF3CFF">
        <w:rPr>
          <w:rFonts w:ascii="Times New Roman" w:eastAsia="Times New Roman" w:hAnsi="Times New Roman" w:cs="Times New Roman"/>
          <w:sz w:val="20"/>
          <w:szCs w:val="20"/>
        </w:rPr>
        <w:t xml:space="preserve"> remaining to be distributed to eligible students.</w:t>
      </w:r>
    </w:p>
    <w:p w:rsidR="00012E7B" w:rsidRPr="00C8366F" w:rsidRDefault="00EF3CFF" w:rsidP="00EF3CFF">
      <w:pPr>
        <w:spacing w:before="100" w:beforeAutospacing="1" w:after="100" w:afterAutospacing="1" w:line="240" w:lineRule="auto"/>
        <w:jc w:val="both"/>
        <w:rPr>
          <w:rFonts w:ascii="Times New Roman" w:eastAsia="Times New Roman" w:hAnsi="Times New Roman" w:cs="Times New Roman"/>
          <w:sz w:val="20"/>
          <w:szCs w:val="20"/>
        </w:rPr>
      </w:pPr>
      <w:r w:rsidRPr="00C8366F">
        <w:rPr>
          <w:rFonts w:ascii="Times New Roman" w:eastAsia="Times New Roman" w:hAnsi="Times New Roman" w:cs="Times New Roman"/>
          <w:sz w:val="20"/>
          <w:szCs w:val="20"/>
        </w:rPr>
        <w:t>Of the 92 students active and considered to quali</w:t>
      </w:r>
      <w:r w:rsidRPr="00EF3CFF">
        <w:rPr>
          <w:rFonts w:ascii="Times New Roman" w:eastAsia="Times New Roman" w:hAnsi="Times New Roman" w:cs="Times New Roman"/>
          <w:sz w:val="20"/>
          <w:szCs w:val="20"/>
        </w:rPr>
        <w:t>fy for the grants, 70 students have received grant funding</w:t>
      </w:r>
      <w:r w:rsidR="00012E7B">
        <w:rPr>
          <w:rFonts w:ascii="Times New Roman" w:eastAsia="Times New Roman" w:hAnsi="Times New Roman" w:cs="Times New Roman"/>
          <w:sz w:val="20"/>
          <w:szCs w:val="20"/>
        </w:rPr>
        <w:t xml:space="preserve"> in the first round</w:t>
      </w:r>
      <w:r w:rsidRPr="00C8366F">
        <w:rPr>
          <w:rFonts w:ascii="Times New Roman" w:eastAsia="Times New Roman" w:hAnsi="Times New Roman" w:cs="Times New Roman"/>
          <w:sz w:val="20"/>
          <w:szCs w:val="20"/>
        </w:rPr>
        <w:t>.</w:t>
      </w:r>
      <w:r w:rsidR="00012E7B">
        <w:rPr>
          <w:rFonts w:ascii="Times New Roman" w:eastAsia="Times New Roman" w:hAnsi="Times New Roman" w:cs="Times New Roman"/>
          <w:sz w:val="20"/>
          <w:szCs w:val="20"/>
        </w:rPr>
        <w:t xml:space="preserve">  The second round included an addition 41 students who had successfully completed the program and students who were achieving SAP at the time the grants were awarded in July 2021.</w:t>
      </w:r>
    </w:p>
    <w:p w:rsidR="00612331" w:rsidRDefault="00EF3CFF" w:rsidP="00012E7B">
      <w:pPr>
        <w:spacing w:before="100" w:beforeAutospacing="1" w:after="100" w:afterAutospacing="1" w:line="240" w:lineRule="auto"/>
        <w:jc w:val="both"/>
      </w:pPr>
      <w:r w:rsidRPr="00EF3CFF">
        <w:rPr>
          <w:rFonts w:ascii="Times New Roman" w:eastAsia="Times New Roman" w:hAnsi="Times New Roman" w:cs="Times New Roman"/>
          <w:sz w:val="20"/>
          <w:szCs w:val="20"/>
        </w:rPr>
        <w:t xml:space="preserve">To date, </w:t>
      </w:r>
      <w:r w:rsidR="0032369D">
        <w:rPr>
          <w:rFonts w:ascii="Times New Roman" w:eastAsia="Times New Roman" w:hAnsi="Times New Roman" w:cs="Times New Roman"/>
          <w:sz w:val="20"/>
          <w:szCs w:val="20"/>
        </w:rPr>
        <w:t>July</w:t>
      </w:r>
      <w:r>
        <w:rPr>
          <w:rFonts w:ascii="Times New Roman" w:eastAsia="Times New Roman" w:hAnsi="Times New Roman" w:cs="Times New Roman"/>
          <w:sz w:val="20"/>
          <w:szCs w:val="20"/>
        </w:rPr>
        <w:t xml:space="preserve"> </w:t>
      </w:r>
      <w:r w:rsidR="00012E7B">
        <w:rPr>
          <w:rFonts w:ascii="Times New Roman" w:eastAsia="Times New Roman" w:hAnsi="Times New Roman" w:cs="Times New Roman"/>
          <w:sz w:val="20"/>
          <w:szCs w:val="20"/>
        </w:rPr>
        <w:t>26</w:t>
      </w:r>
      <w:r>
        <w:rPr>
          <w:rFonts w:ascii="Times New Roman" w:eastAsia="Times New Roman" w:hAnsi="Times New Roman" w:cs="Times New Roman"/>
          <w:sz w:val="20"/>
          <w:szCs w:val="20"/>
        </w:rPr>
        <w:t>, 2021</w:t>
      </w:r>
      <w:r w:rsidRPr="00EF3CFF">
        <w:rPr>
          <w:rFonts w:ascii="Times New Roman" w:eastAsia="Times New Roman" w:hAnsi="Times New Roman" w:cs="Times New Roman"/>
          <w:sz w:val="20"/>
          <w:szCs w:val="20"/>
        </w:rPr>
        <w:t xml:space="preserve">, </w:t>
      </w:r>
      <w:r w:rsidR="00012E7B">
        <w:rPr>
          <w:rFonts w:ascii="Times New Roman" w:eastAsia="Times New Roman" w:hAnsi="Times New Roman" w:cs="Times New Roman"/>
          <w:sz w:val="20"/>
          <w:szCs w:val="20"/>
        </w:rPr>
        <w:t>111</w:t>
      </w:r>
      <w:r w:rsidRPr="00EF3CFF">
        <w:rPr>
          <w:rFonts w:ascii="Times New Roman" w:eastAsia="Times New Roman" w:hAnsi="Times New Roman" w:cs="Times New Roman"/>
          <w:sz w:val="20"/>
          <w:szCs w:val="20"/>
        </w:rPr>
        <w:t xml:space="preserve"> students</w:t>
      </w:r>
      <w:r w:rsidRPr="00C8366F">
        <w:rPr>
          <w:rFonts w:ascii="Times New Roman" w:eastAsia="Times New Roman" w:hAnsi="Times New Roman" w:cs="Times New Roman"/>
          <w:sz w:val="20"/>
          <w:szCs w:val="20"/>
        </w:rPr>
        <w:t xml:space="preserve"> have received a grant under section 18004 (a</w:t>
      </w:r>
      <w:proofErr w:type="gramStart"/>
      <w:r w:rsidRPr="00C8366F">
        <w:rPr>
          <w:rFonts w:ascii="Times New Roman" w:eastAsia="Times New Roman" w:hAnsi="Times New Roman" w:cs="Times New Roman"/>
          <w:sz w:val="20"/>
          <w:szCs w:val="20"/>
        </w:rPr>
        <w:t>)(</w:t>
      </w:r>
      <w:proofErr w:type="gramEnd"/>
      <w:r w:rsidRPr="00C8366F">
        <w:rPr>
          <w:rFonts w:ascii="Times New Roman" w:eastAsia="Times New Roman" w:hAnsi="Times New Roman" w:cs="Times New Roman"/>
          <w:sz w:val="20"/>
          <w:szCs w:val="20"/>
        </w:rPr>
        <w:t>1) of the CARES Act.</w:t>
      </w:r>
    </w:p>
    <w:sectPr w:rsidR="00612331" w:rsidSect="007532B2">
      <w:headerReference w:type="default" r:id="rId7"/>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72" w:rsidRDefault="00325772" w:rsidP="00410D7E">
      <w:pPr>
        <w:spacing w:after="0" w:line="240" w:lineRule="auto"/>
      </w:pPr>
      <w:r>
        <w:separator/>
      </w:r>
    </w:p>
  </w:endnote>
  <w:endnote w:type="continuationSeparator" w:id="0">
    <w:p w:rsidR="00325772" w:rsidRDefault="00325772" w:rsidP="0041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72" w:rsidRDefault="00325772" w:rsidP="00410D7E">
      <w:pPr>
        <w:spacing w:after="0" w:line="240" w:lineRule="auto"/>
      </w:pPr>
      <w:r>
        <w:separator/>
      </w:r>
    </w:p>
  </w:footnote>
  <w:footnote w:type="continuationSeparator" w:id="0">
    <w:p w:rsidR="00325772" w:rsidRDefault="00325772" w:rsidP="00410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7E" w:rsidRDefault="007532B2">
    <w:pPr>
      <w:pStyle w:val="Header"/>
      <w:rPr>
        <w:b/>
      </w:rPr>
    </w:pPr>
    <w:r>
      <w:rPr>
        <w:noProof/>
      </w:rPr>
      <w:drawing>
        <wp:inline distT="0" distB="0" distL="0" distR="0" wp14:anchorId="528ED0A6" wp14:editId="4BE758C1">
          <wp:extent cx="1870364" cy="391776"/>
          <wp:effectExtent l="0" t="0" r="0" b="8890"/>
          <wp:docPr id="4" name="Picture 4" descr="C:\Users\tania\Pictures\5585-summit-lar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ia\Pictures\5585-summit-lar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456" cy="391795"/>
                  </a:xfrm>
                  <a:prstGeom prst="rect">
                    <a:avLst/>
                  </a:prstGeom>
                  <a:noFill/>
                  <a:ln>
                    <a:noFill/>
                  </a:ln>
                </pic:spPr>
              </pic:pic>
            </a:graphicData>
          </a:graphic>
        </wp:inline>
      </w:drawing>
    </w:r>
    <w:r w:rsidR="00410D7E">
      <w:tab/>
    </w:r>
    <w:r w:rsidR="00410D7E">
      <w:tab/>
    </w:r>
    <w:r w:rsidR="00410D7E" w:rsidRPr="00410D7E">
      <w:rPr>
        <w:b/>
      </w:rPr>
      <w:t>Lexington KY Campus</w:t>
    </w:r>
  </w:p>
  <w:p w:rsidR="007532B2" w:rsidRDefault="007532B2" w:rsidP="007532B2">
    <w:pPr>
      <w:pStyle w:val="Header"/>
      <w:jc w:val="both"/>
    </w:pPr>
    <w:r>
      <w:tab/>
    </w:r>
    <w:r>
      <w:tab/>
      <w:t>1300 E. New Circle Road</w:t>
    </w:r>
  </w:p>
  <w:p w:rsidR="007532B2" w:rsidRDefault="007532B2" w:rsidP="007532B2">
    <w:pPr>
      <w:pStyle w:val="Header"/>
      <w:jc w:val="both"/>
    </w:pPr>
    <w:r>
      <w:tab/>
    </w:r>
    <w:r>
      <w:tab/>
      <w:t>Suite 110</w:t>
    </w:r>
  </w:p>
  <w:p w:rsidR="007532B2" w:rsidRDefault="007532B2" w:rsidP="007532B2">
    <w:pPr>
      <w:pStyle w:val="Header"/>
      <w:jc w:val="both"/>
    </w:pPr>
    <w:r>
      <w:tab/>
    </w:r>
    <w:r>
      <w:tab/>
      <w:t>Lexington KY  40505</w:t>
    </w:r>
  </w:p>
  <w:p w:rsidR="007532B2" w:rsidRDefault="007532B2" w:rsidP="007532B2">
    <w:pPr>
      <w:pStyle w:val="Header"/>
      <w:jc w:val="both"/>
    </w:pPr>
    <w:r>
      <w:tab/>
    </w:r>
    <w:r>
      <w:tab/>
      <w:t>859.266.5531</w:t>
    </w:r>
  </w:p>
  <w:p w:rsidR="007532B2" w:rsidRPr="007532B2" w:rsidRDefault="007532B2" w:rsidP="007532B2">
    <w:pPr>
      <w:pStyle w:val="Header"/>
      <w:jc w:val="both"/>
    </w:pPr>
    <w:r>
      <w:tab/>
    </w:r>
    <w:r>
      <w:tab/>
      <w:t>www.summitsalonacademy.org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7E"/>
    <w:rsid w:val="00012E7B"/>
    <w:rsid w:val="001200B6"/>
    <w:rsid w:val="00190DC1"/>
    <w:rsid w:val="0024178E"/>
    <w:rsid w:val="002434B5"/>
    <w:rsid w:val="00280971"/>
    <w:rsid w:val="0032369D"/>
    <w:rsid w:val="00325772"/>
    <w:rsid w:val="003B28B9"/>
    <w:rsid w:val="00410D7E"/>
    <w:rsid w:val="00612331"/>
    <w:rsid w:val="006366E6"/>
    <w:rsid w:val="006765EA"/>
    <w:rsid w:val="007532B2"/>
    <w:rsid w:val="008019A4"/>
    <w:rsid w:val="0082240B"/>
    <w:rsid w:val="0099227B"/>
    <w:rsid w:val="00A10871"/>
    <w:rsid w:val="00A80740"/>
    <w:rsid w:val="00AA7C1C"/>
    <w:rsid w:val="00AB0BFE"/>
    <w:rsid w:val="00B86A70"/>
    <w:rsid w:val="00BF6788"/>
    <w:rsid w:val="00C622EC"/>
    <w:rsid w:val="00D54EE6"/>
    <w:rsid w:val="00E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7E"/>
  </w:style>
  <w:style w:type="paragraph" w:styleId="Footer">
    <w:name w:val="footer"/>
    <w:basedOn w:val="Normal"/>
    <w:link w:val="FooterChar"/>
    <w:uiPriority w:val="99"/>
    <w:unhideWhenUsed/>
    <w:rsid w:val="0041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7E"/>
  </w:style>
  <w:style w:type="paragraph" w:styleId="BalloonText">
    <w:name w:val="Balloon Text"/>
    <w:basedOn w:val="Normal"/>
    <w:link w:val="BalloonTextChar"/>
    <w:uiPriority w:val="99"/>
    <w:semiHidden/>
    <w:unhideWhenUsed/>
    <w:rsid w:val="0041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7E"/>
  </w:style>
  <w:style w:type="paragraph" w:styleId="Footer">
    <w:name w:val="footer"/>
    <w:basedOn w:val="Normal"/>
    <w:link w:val="FooterChar"/>
    <w:uiPriority w:val="99"/>
    <w:unhideWhenUsed/>
    <w:rsid w:val="0041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7E"/>
  </w:style>
  <w:style w:type="paragraph" w:styleId="BalloonText">
    <w:name w:val="Balloon Text"/>
    <w:basedOn w:val="Normal"/>
    <w:link w:val="BalloonTextChar"/>
    <w:uiPriority w:val="99"/>
    <w:semiHidden/>
    <w:unhideWhenUsed/>
    <w:rsid w:val="0041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Snider Corales &amp; Associates PSC</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Peach</dc:creator>
  <cp:lastModifiedBy>Tania Peach</cp:lastModifiedBy>
  <cp:revision>4</cp:revision>
  <dcterms:created xsi:type="dcterms:W3CDTF">2021-07-27T22:07:00Z</dcterms:created>
  <dcterms:modified xsi:type="dcterms:W3CDTF">2021-10-08T23:53:00Z</dcterms:modified>
</cp:coreProperties>
</file>